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7DFF0495" w:rsidR="007C2FEE" w:rsidRPr="00175C6E" w:rsidRDefault="00012FA3" w:rsidP="007C2FEE">
      <w:pPr>
        <w:pStyle w:val="Head"/>
        <w:rPr>
          <w:lang w:val="pt-BR"/>
        </w:rPr>
      </w:pPr>
      <w:r>
        <w:rPr>
          <w:lang w:val="es-ES"/>
        </w:rPr>
        <w:t xml:space="preserve">Kleemann │ Economía circular respetuosa con el clima, apoyada por la trituradora de impacto MOBIREX MR </w:t>
      </w:r>
      <w:r w:rsidRPr="00175C6E">
        <w:rPr>
          <w:lang w:val="es-ES"/>
        </w:rPr>
        <w:t>130i PRO</w:t>
      </w:r>
    </w:p>
    <w:p w14:paraId="43A5AB78" w14:textId="3B5FCEC7" w:rsidR="007C2FEE" w:rsidRPr="00175C6E" w:rsidRDefault="001E58E9" w:rsidP="001E58E9">
      <w:pPr>
        <w:pStyle w:val="Teaser"/>
        <w:rPr>
          <w:szCs w:val="22"/>
          <w:lang w:val="pt-BR"/>
        </w:rPr>
      </w:pPr>
      <w:r>
        <w:rPr>
          <w:bCs/>
          <w:szCs w:val="22"/>
          <w:lang w:val="es-ES"/>
        </w:rPr>
        <w:t xml:space="preserve">En su sede de </w:t>
      </w:r>
      <w:proofErr w:type="spellStart"/>
      <w:r>
        <w:rPr>
          <w:bCs/>
          <w:szCs w:val="22"/>
          <w:lang w:val="es-ES"/>
        </w:rPr>
        <w:t>Kirchheim</w:t>
      </w:r>
      <w:proofErr w:type="spellEnd"/>
      <w:r>
        <w:rPr>
          <w:bCs/>
          <w:szCs w:val="22"/>
          <w:lang w:val="es-ES"/>
        </w:rPr>
        <w:t xml:space="preserve">/Teck (Alemania), la empresa familiar </w:t>
      </w:r>
      <w:proofErr w:type="spellStart"/>
      <w:r>
        <w:rPr>
          <w:bCs/>
          <w:szCs w:val="22"/>
          <w:lang w:val="es-ES"/>
        </w:rPr>
        <w:t>Feeß</w:t>
      </w:r>
      <w:proofErr w:type="spellEnd"/>
      <w:r>
        <w:rPr>
          <w:bCs/>
          <w:szCs w:val="22"/>
          <w:lang w:val="es-ES"/>
        </w:rPr>
        <w:t xml:space="preserve"> defiende claramente un cambio de conciencia en el sector de la construcción y una economía circular coherente ante asociaciones y políticos y también en su centro de formación. En él, las personas interesadas se pueden informar sobre el potencial del reciclaje moderno de materiales de construcción.</w:t>
      </w:r>
    </w:p>
    <w:p w14:paraId="5CF6A9B5" w14:textId="44BCEA04" w:rsidR="007823BF" w:rsidRPr="00175C6E" w:rsidRDefault="007823BF" w:rsidP="001E58E9">
      <w:pPr>
        <w:spacing w:after="100" w:afterAutospacing="1"/>
        <w:jc w:val="both"/>
        <w:rPr>
          <w:rFonts w:eastAsia="Times New Roman" w:cstheme="majorHAnsi"/>
          <w:sz w:val="22"/>
          <w:szCs w:val="22"/>
          <w:lang w:val="pt-BR"/>
        </w:rPr>
      </w:pPr>
      <w:r>
        <w:rPr>
          <w:rFonts w:eastAsia="Times New Roman" w:cstheme="majorHAnsi"/>
          <w:sz w:val="22"/>
          <w:szCs w:val="22"/>
          <w:lang w:val="es-ES"/>
        </w:rPr>
        <w:t xml:space="preserve">Un componente esencial en todo el proceso de reciclaje es la trituradora de impacto móvil MOBIREX MR 130i PRO. En </w:t>
      </w:r>
      <w:proofErr w:type="spellStart"/>
      <w:r>
        <w:rPr>
          <w:rFonts w:eastAsia="Times New Roman" w:cstheme="majorHAnsi"/>
          <w:sz w:val="22"/>
          <w:szCs w:val="22"/>
          <w:lang w:val="es-ES"/>
        </w:rPr>
        <w:t>Feeß</w:t>
      </w:r>
      <w:proofErr w:type="spellEnd"/>
      <w:r>
        <w:rPr>
          <w:rFonts w:eastAsia="Times New Roman" w:cstheme="majorHAnsi"/>
          <w:sz w:val="22"/>
          <w:szCs w:val="22"/>
          <w:lang w:val="es-ES"/>
        </w:rPr>
        <w:t xml:space="preserve"> probaron la instalación al final de la fase de desarrollo y quedaron tan impresionados que decidieron quedársela. La instalación, que se ha llevado al nivel de producción en serie, complementa el concepto global de la empresa en materia de protección del medioambiente y del clima. </w:t>
      </w:r>
      <w:bookmarkStart w:id="0" w:name="_Hlk166777757"/>
      <w:r>
        <w:rPr>
          <w:rFonts w:eastAsia="Times New Roman" w:cstheme="majorHAnsi"/>
          <w:sz w:val="22"/>
          <w:szCs w:val="22"/>
          <w:lang w:val="es-ES"/>
        </w:rPr>
        <w:t xml:space="preserve">En una charla con Kleemann, el gerente Walter </w:t>
      </w:r>
      <w:proofErr w:type="spellStart"/>
      <w:r>
        <w:rPr>
          <w:rFonts w:eastAsia="Times New Roman" w:cstheme="majorHAnsi"/>
          <w:sz w:val="22"/>
          <w:szCs w:val="22"/>
          <w:lang w:val="es-ES"/>
        </w:rPr>
        <w:t>Feeß</w:t>
      </w:r>
      <w:proofErr w:type="spellEnd"/>
      <w:r>
        <w:rPr>
          <w:rFonts w:eastAsia="Times New Roman" w:cstheme="majorHAnsi"/>
          <w:sz w:val="22"/>
          <w:szCs w:val="22"/>
          <w:lang w:val="es-ES"/>
        </w:rPr>
        <w:t xml:space="preserve"> explica junto con el operador del sistema Waldemar </w:t>
      </w:r>
      <w:proofErr w:type="spellStart"/>
      <w:r>
        <w:rPr>
          <w:rFonts w:eastAsia="Times New Roman" w:cstheme="majorHAnsi"/>
          <w:sz w:val="22"/>
          <w:szCs w:val="22"/>
          <w:lang w:val="es-ES"/>
        </w:rPr>
        <w:t>Rollheiser</w:t>
      </w:r>
      <w:proofErr w:type="spellEnd"/>
      <w:r>
        <w:rPr>
          <w:rFonts w:eastAsia="Times New Roman" w:cstheme="majorHAnsi"/>
          <w:sz w:val="22"/>
          <w:szCs w:val="22"/>
          <w:lang w:val="es-ES"/>
        </w:rPr>
        <w:t> el tema de la economía circular y cómo puede contribuir en este sentido la MOBIREX MR 130i PRO, entre otros elementos</w:t>
      </w:r>
      <w:bookmarkEnd w:id="0"/>
      <w:r>
        <w:rPr>
          <w:rFonts w:eastAsia="Times New Roman" w:cstheme="majorHAnsi"/>
          <w:sz w:val="22"/>
          <w:szCs w:val="22"/>
          <w:lang w:val="es-ES"/>
        </w:rPr>
        <w:t>.</w:t>
      </w:r>
    </w:p>
    <w:p w14:paraId="165F66C8" w14:textId="4FF770E2" w:rsidR="007823BF" w:rsidRPr="00175C6E" w:rsidRDefault="0098372A" w:rsidP="007823BF">
      <w:pPr>
        <w:rPr>
          <w:rFonts w:eastAsia="MS Mincho" w:cstheme="majorHAnsi"/>
          <w:b/>
          <w:sz w:val="22"/>
          <w:szCs w:val="22"/>
          <w:lang w:val="pt-BR"/>
        </w:rPr>
      </w:pPr>
      <w:r>
        <w:rPr>
          <w:rFonts w:eastAsia="MS Mincho" w:cstheme="majorHAnsi"/>
          <w:b/>
          <w:bCs/>
          <w:sz w:val="22"/>
          <w:szCs w:val="22"/>
          <w:lang w:val="es-ES"/>
        </w:rPr>
        <w:t xml:space="preserve">Señor </w:t>
      </w:r>
      <w:proofErr w:type="spellStart"/>
      <w:r>
        <w:rPr>
          <w:rFonts w:eastAsia="MS Mincho" w:cstheme="majorHAnsi"/>
          <w:b/>
          <w:bCs/>
          <w:sz w:val="22"/>
          <w:szCs w:val="22"/>
          <w:lang w:val="es-ES"/>
        </w:rPr>
        <w:t>Feeß</w:t>
      </w:r>
      <w:proofErr w:type="spellEnd"/>
      <w:r>
        <w:rPr>
          <w:rFonts w:eastAsia="MS Mincho" w:cstheme="majorHAnsi"/>
          <w:b/>
          <w:bCs/>
          <w:sz w:val="22"/>
          <w:szCs w:val="22"/>
          <w:lang w:val="es-ES"/>
        </w:rPr>
        <w:t>, en los últimos años ha seguido ampliando su empresa de reciclaje. ¿Dónde radican sus puntos fuertes?</w:t>
      </w:r>
    </w:p>
    <w:p w14:paraId="3E859E93" w14:textId="77777777" w:rsidR="0098372A" w:rsidRPr="00175C6E" w:rsidRDefault="0098372A" w:rsidP="007823BF">
      <w:pPr>
        <w:rPr>
          <w:sz w:val="22"/>
          <w:szCs w:val="22"/>
          <w:lang w:val="pt-BR"/>
        </w:rPr>
      </w:pPr>
    </w:p>
    <w:p w14:paraId="64F6CEF6" w14:textId="172836AA"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Los residuos de construcción y demolición son un factor inmenso en la cantidad total de residuos generados, y constituyen cerca del 50 % del total de residuos de Alemania. Esto significa que hay materias primas minerales de alta calidad para la construcción que acaban cada día en los vertederos o, en el mejor de los casos, se utilizan como subsuelo o material de relleno. Se trata de un increíble despilfarro de recursos contra el que estamos trabajando. Nosotros nos encargamos de devolver una gran cantidad de materiales de construcción al ciclo y los utilizamos para producir áridos de hormigón R, por ejemplo.</w:t>
      </w:r>
    </w:p>
    <w:p w14:paraId="6B6E9812" w14:textId="41195AA6" w:rsidR="007823BF" w:rsidRPr="00175C6E"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es-ES"/>
        </w:rPr>
        <w:t>Con la trituradora de impacto móvil MOBIREX MR 130i PRO de Kleemann producimos áridos minerales para hormigón R a partir de material de demolición de hormigón y escombros. En el caso del hormigón, es posible conseguir cerca de un 40 % de áridos reciclados sin desventajas en cuanto a procesamiento, aspecto, tacto y resistencia. Lamentablemente, los arquitectos y los ingenieros de la construcción utilizan muy poco este material, ya que sigue siendo demasiado desconocido. En nuestro centro de formación nos ocupamos mucho de este tema. Queremos que los expertos conozcan la calidad y las increíbles posibilidades que alberga el hormigón R. Al fin y al cabo, el gran ahorro de CO₂ que conseguimos en el proceso supone una importante contribución a la lucha contra el cambio climático.</w:t>
      </w:r>
    </w:p>
    <w:p w14:paraId="0CCCC92D" w14:textId="77777777" w:rsidR="007823BF" w:rsidRPr="00175C6E" w:rsidRDefault="007823BF" w:rsidP="0098372A">
      <w:pPr>
        <w:rPr>
          <w:rFonts w:eastAsia="MS Mincho" w:cstheme="majorHAnsi"/>
          <w:b/>
          <w:sz w:val="22"/>
          <w:szCs w:val="22"/>
          <w:lang w:val="pt-BR"/>
        </w:rPr>
      </w:pPr>
      <w:r>
        <w:rPr>
          <w:rFonts w:eastAsia="MS Mincho" w:cstheme="majorHAnsi"/>
          <w:b/>
          <w:bCs/>
          <w:sz w:val="22"/>
          <w:szCs w:val="22"/>
          <w:lang w:val="es-ES"/>
        </w:rPr>
        <w:t>Eso no suena a una mera optimización de los beneficios, sino a un objetivo más ambicioso.</w:t>
      </w:r>
    </w:p>
    <w:p w14:paraId="6E46CEAC" w14:textId="77777777" w:rsidR="0098372A" w:rsidRPr="00175C6E" w:rsidRDefault="0098372A" w:rsidP="0098372A">
      <w:pPr>
        <w:rPr>
          <w:rFonts w:eastAsia="MS Mincho" w:cstheme="majorHAnsi"/>
          <w:b/>
          <w:sz w:val="22"/>
          <w:szCs w:val="22"/>
          <w:lang w:val="pt-BR"/>
        </w:rPr>
      </w:pPr>
    </w:p>
    <w:p w14:paraId="274E86B6" w14:textId="04B7597E"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xml:space="preserve"> Está claro que tenemos que actuar ya. No sirve de nada hablar de que hay que controlar las emisiones de CO₂. Debemos a nuestros hijos y nietos actuar ahora y crear las bases jurídicas y normativas adecuadas. Lo bueno es que tenemos las </w:t>
      </w:r>
      <w:r>
        <w:rPr>
          <w:rFonts w:ascii="Verdana" w:hAnsi="Verdana" w:cstheme="majorHAnsi"/>
          <w:sz w:val="22"/>
          <w:szCs w:val="22"/>
          <w:lang w:val="es-ES"/>
        </w:rPr>
        <w:lastRenderedPageBreak/>
        <w:t>posibilidades, la tecnología y los conocimientos. Tan solo tenemos que aplicarlos todos. En este sentido, tengo en mente el objetivo más ambicioso y no me canso de hacer un llamamiento a arquitectos e ingenieros, pero también a las autoridades locales y a la administración. Como empresa de reciclaje, por ejemplo, es increíblemente difícil conseguir espacio. Se pueden ahorrar largas rutas de transporte y, por tanto, grandes cantidades de CO₂ si reciclamos los materiales a través de rutas cortas.</w:t>
      </w:r>
    </w:p>
    <w:p w14:paraId="0A92B2E9" w14:textId="77777777" w:rsidR="007823BF" w:rsidRPr="00175C6E"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es-ES"/>
        </w:rPr>
        <w:t>Como empresa, nos encargaron el desmantelamiento de una oficina de administración del distrito en la región. Más del 90 % de los materiales utilizados en el proyecto se devolvieron al ciclo de construcción.</w:t>
      </w:r>
    </w:p>
    <w:p w14:paraId="38E6505D" w14:textId="54BDA144" w:rsidR="007823BF" w:rsidRPr="00175C6E"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es-ES"/>
        </w:rPr>
        <w:t>En otras palabras, el material de construcción de la antigua oficina de administración del distrito se utilizó para producir el árido para el hormigón R de la nueva oficina de administración del distrito. Es decir: ¡convertir lo viejo en algo nuevo! La mayor parte de los materiales minerales de construcción se trituraron directamente en la obra o en nuestras plantas de reciclaje, hasta 1800 toneladas al día. Son experiencias que me complace transmitir, incluso a la competencia. El cambio solo tendrá éxito si todos nos unimos. Además, este procedimiento no es necesariamente más costoso. Los precios del combustible y los materiales seguirán subiendo debido a la escasez y al impuesto sobre las emisiones de CO₂. Por lo tanto, los procesos circulares también aportarán beneficios económicos a largo plazo. Y para mí está bastante claro: sin una economía significativamente más circular, no se pueden alcanzar los objetivos de protección medioambiental.</w:t>
      </w:r>
    </w:p>
    <w:p w14:paraId="76A5D0B4" w14:textId="09E0A212" w:rsidR="007823BF" w:rsidRPr="00175C6E" w:rsidRDefault="007823BF" w:rsidP="0098372A">
      <w:pPr>
        <w:rPr>
          <w:rFonts w:eastAsia="MS Mincho" w:cstheme="majorHAnsi"/>
          <w:b/>
          <w:bCs/>
          <w:sz w:val="22"/>
          <w:szCs w:val="22"/>
          <w:lang w:val="pt-BR"/>
        </w:rPr>
      </w:pPr>
      <w:r w:rsidRPr="00175C6E">
        <w:rPr>
          <w:rFonts w:eastAsia="MS Mincho" w:cstheme="majorHAnsi"/>
          <w:b/>
          <w:bCs/>
          <w:sz w:val="22"/>
          <w:szCs w:val="22"/>
          <w:lang w:val="es-ES"/>
        </w:rPr>
        <w:t>Para el tratamiento del material utilizan ustedes la trituradora de impacto móvil MOBIREX MR 130i PRO de Kleemann. ¿Le convenció la instalación desde el principio?</w:t>
      </w:r>
    </w:p>
    <w:p w14:paraId="58E5D29B" w14:textId="77777777" w:rsidR="0098372A" w:rsidRPr="00175C6E" w:rsidRDefault="0098372A" w:rsidP="0098372A">
      <w:pPr>
        <w:rPr>
          <w:rFonts w:eastAsia="MS Mincho" w:cstheme="majorHAnsi"/>
          <w:b/>
          <w:sz w:val="22"/>
          <w:szCs w:val="22"/>
          <w:lang w:val="pt-BR"/>
        </w:rPr>
      </w:pPr>
    </w:p>
    <w:p w14:paraId="52449030" w14:textId="475C4FA9"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Todo el concepto de la instalación nos atrajo de inmediato. El bajo consumo de combustible, el alto rendimiento y la potente unidad de cribado frontal de cubierta doble. Aquí tenemos poco espacio y hemos creado un dos en uno con esta instalación. Antes teníamos una instalación trituradora seguida de otra de cribado separada; ahora nos basta con la MR 130i PRO. Esta máquina tiene un gran rendimiento y nos permite descargar dos productos finales clasificados. Esto significa en nuestro día a día realizar el manejo, el mantenimiento y el repostaje solo de una máquina.</w:t>
      </w:r>
    </w:p>
    <w:p w14:paraId="2B5C5296" w14:textId="77777777" w:rsidR="007823BF" w:rsidRPr="00175C6E" w:rsidRDefault="007823BF" w:rsidP="0098372A">
      <w:pPr>
        <w:rPr>
          <w:rFonts w:eastAsia="MS Mincho" w:cstheme="majorHAnsi"/>
          <w:b/>
          <w:sz w:val="22"/>
          <w:szCs w:val="22"/>
          <w:lang w:val="pt-BR"/>
        </w:rPr>
      </w:pPr>
      <w:r>
        <w:rPr>
          <w:rFonts w:eastAsia="MS Mincho" w:cstheme="majorHAnsi"/>
          <w:b/>
          <w:bCs/>
          <w:sz w:val="22"/>
          <w:szCs w:val="22"/>
          <w:lang w:val="es-ES"/>
        </w:rPr>
        <w:t>¿Qué papel desempeña la trituradora de impacto en su proceso de reciclaje?</w:t>
      </w:r>
    </w:p>
    <w:p w14:paraId="57880184" w14:textId="77777777" w:rsidR="0098372A" w:rsidRPr="00175C6E" w:rsidRDefault="0098372A" w:rsidP="0098372A">
      <w:pPr>
        <w:rPr>
          <w:rFonts w:eastAsia="MS Mincho" w:cstheme="majorHAnsi"/>
          <w:b/>
          <w:sz w:val="22"/>
          <w:szCs w:val="22"/>
          <w:lang w:val="pt-BR"/>
        </w:rPr>
      </w:pPr>
    </w:p>
    <w:p w14:paraId="0FD91378" w14:textId="087FA21F"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Para nosotros, la instalación es un componente extremadamente importante en el tratamiento del hormigón demolido. Antes ya utilizábamos una trituradora de impacto de Kleemann. La MOBIREX MR 130i EVO2 más pequeña se completó con una instalación de cribado. Seguimos utilizando la MR 130i EVO2, a veces directamente in situ en la obra. Resulta práctico que las piezas sean compatibles, lo que facilita el almacenamiento y la organización de las piezas de repuesto y de desgaste.</w:t>
      </w:r>
    </w:p>
    <w:p w14:paraId="15CCA74E" w14:textId="26A3CD00" w:rsidR="007823BF" w:rsidRPr="00175C6E" w:rsidRDefault="007823BF" w:rsidP="0098372A">
      <w:pPr>
        <w:pStyle w:val="StandardWeb"/>
        <w:spacing w:before="0" w:beforeAutospacing="0"/>
        <w:jc w:val="both"/>
        <w:rPr>
          <w:rFonts w:ascii="Verdana" w:hAnsi="Verdana" w:cstheme="majorHAnsi"/>
          <w:sz w:val="22"/>
          <w:szCs w:val="22"/>
          <w:lang w:val="pt-BR"/>
        </w:rPr>
      </w:pPr>
      <w:r>
        <w:rPr>
          <w:rFonts w:ascii="Verdana" w:hAnsi="Verdana" w:cstheme="majorHAnsi"/>
          <w:sz w:val="22"/>
          <w:szCs w:val="22"/>
          <w:lang w:val="es-ES"/>
        </w:rPr>
        <w:t xml:space="preserve">La nueva MR 130i PRO requiere una cantidad de combustible similar a la de la anterior MR 130 EVO2. Antes, sin embargo, también teníamos que repostar la instalación de cribado, lo que suponía entre 14 y 16 litros. Hoy nos lo ahorramos completamente. Y no solo eso: la MR 130i PRO nos da hasta un 20 % más de rendimiento, lo que es realmente enorme con este consumo de combustible. Además, </w:t>
      </w:r>
      <w:r>
        <w:rPr>
          <w:rFonts w:ascii="Verdana" w:hAnsi="Verdana" w:cstheme="majorHAnsi"/>
          <w:sz w:val="22"/>
          <w:szCs w:val="22"/>
          <w:lang w:val="es-ES"/>
        </w:rPr>
        <w:lastRenderedPageBreak/>
        <w:t>la instalación está equipada con separadores por aire, lo que nos ayuda con la calidad del producto. Aún estamos optimizando los ajustes de los separadores por aire para nuestro proceso.</w:t>
      </w:r>
    </w:p>
    <w:p w14:paraId="673B2477" w14:textId="77777777" w:rsidR="007823BF" w:rsidRPr="00175C6E" w:rsidRDefault="007823BF" w:rsidP="0098372A">
      <w:pPr>
        <w:rPr>
          <w:rFonts w:eastAsia="MS Mincho" w:cstheme="majorHAnsi"/>
          <w:b/>
          <w:sz w:val="22"/>
          <w:szCs w:val="22"/>
          <w:lang w:val="pt-BR"/>
        </w:rPr>
      </w:pPr>
      <w:r>
        <w:rPr>
          <w:rFonts w:eastAsia="MS Mincho" w:cstheme="majorHAnsi"/>
          <w:b/>
          <w:bCs/>
          <w:sz w:val="22"/>
          <w:szCs w:val="22"/>
          <w:lang w:val="es-ES"/>
        </w:rPr>
        <w:t>El bajo consumo debería jugar a favor de la orientación respetuosa con el clima de la empresa. La instalación también puede funcionar de forma totalmente eléctrica. ¿Está previsto para el futuro?</w:t>
      </w:r>
    </w:p>
    <w:p w14:paraId="1F4AA5CB" w14:textId="77777777" w:rsidR="0098372A" w:rsidRPr="00175C6E" w:rsidRDefault="0098372A" w:rsidP="0098372A">
      <w:pPr>
        <w:rPr>
          <w:rFonts w:eastAsia="MS Mincho" w:cstheme="majorHAnsi"/>
          <w:b/>
          <w:sz w:val="22"/>
          <w:szCs w:val="22"/>
          <w:lang w:val="pt-BR"/>
        </w:rPr>
      </w:pPr>
    </w:p>
    <w:p w14:paraId="62F2CDDB" w14:textId="74FC2EF2"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La instalación encaja muy bien en nuestro concepto global gracias a su bajo consumo. Gracias a la nueva configuración consumimos entre 14 y 16 litros menos, de modo que ya estamos ahorrando una enorme cantidad de toneladas de CO₂. La opción de poder manejar la instalación eléctricamente fue un criterio decisivo para nosotros. Sin embargo, esto nos obliga a ampliar nuestro sistema de transformadores, es decir, la alimentación de tensión. Ya se está debatiendo y estudiando cómo hacerlo realidad. También estamos pensando en ampliar nuestras superficies fotovoltaicas. Sería maravilloso si pudiésemos hacer funcionar la instalación con electricidad autogenerada, aunque sea solo en parte.</w:t>
      </w:r>
    </w:p>
    <w:p w14:paraId="17D04897" w14:textId="77777777" w:rsidR="007823BF" w:rsidRPr="00175C6E" w:rsidRDefault="007823BF" w:rsidP="0098372A">
      <w:pPr>
        <w:rPr>
          <w:rFonts w:eastAsia="MS Mincho" w:cstheme="majorHAnsi"/>
          <w:b/>
          <w:sz w:val="22"/>
          <w:szCs w:val="22"/>
          <w:lang w:val="pt-BR"/>
        </w:rPr>
      </w:pPr>
      <w:r>
        <w:rPr>
          <w:rFonts w:eastAsia="MS Mincho" w:cstheme="majorHAnsi"/>
          <w:b/>
          <w:bCs/>
          <w:sz w:val="22"/>
          <w:szCs w:val="22"/>
          <w:lang w:val="es-ES"/>
        </w:rPr>
        <w:t>¿Y qué hay del rendimiento y la facilidad de uso de la instalación?</w:t>
      </w:r>
    </w:p>
    <w:p w14:paraId="41269661" w14:textId="77777777" w:rsidR="0098372A" w:rsidRPr="00175C6E" w:rsidRDefault="0098372A" w:rsidP="0098372A">
      <w:pPr>
        <w:rPr>
          <w:rFonts w:eastAsia="MS Mincho" w:cstheme="majorHAnsi"/>
          <w:b/>
          <w:sz w:val="22"/>
          <w:szCs w:val="22"/>
          <w:lang w:val="pt-BR"/>
        </w:rPr>
      </w:pPr>
    </w:p>
    <w:p w14:paraId="2C7D9043" w14:textId="77777777"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Rollheiser</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En general estamos muy satisfechos con el rendimiento y la calidad del producto final. Utilizamos las dos cubiertas de cribado y producimos diferentes productos de 0-2 mm a 2-16 </w:t>
      </w:r>
      <w:proofErr w:type="spellStart"/>
      <w:r>
        <w:rPr>
          <w:rFonts w:ascii="Verdana" w:hAnsi="Verdana" w:cstheme="majorHAnsi"/>
          <w:sz w:val="22"/>
          <w:szCs w:val="22"/>
          <w:lang w:val="es-ES"/>
        </w:rPr>
        <w:t>mm.</w:t>
      </w:r>
      <w:proofErr w:type="spellEnd"/>
      <w:r>
        <w:rPr>
          <w:rFonts w:ascii="Verdana" w:hAnsi="Verdana" w:cstheme="majorHAnsi"/>
          <w:sz w:val="22"/>
          <w:szCs w:val="22"/>
          <w:lang w:val="es-ES"/>
        </w:rPr>
        <w:t> También el control es muy intuitivo y cómodo. Por la mañana, configuro la instalación a través de SPECTIVE, y luego puedo supervisar el funcionamiento en curso desde cualquier punto del terreno a través de SPECTIVE CONNECT. Siempre tengo a la vista el consumo de combustible y el nivel de llenado de la trituradora. Esto es muy útil y ahorra muchos desplazamientos. Y SPECTIVE CONNECT me ayuda a optimizar el proceso. Por ejemplo, hemos instalado básculas de cinta en todas nuestras cintas de descarga. Esto me permite visualizar la salida en la cinta correspondiente directamente en SPECTIVE CONNECT. Por ejemplo, si la fracción superior aumenta, puedo deducir que necesito examinar más detenidamente el proceso y mis ajustes.</w:t>
      </w:r>
    </w:p>
    <w:p w14:paraId="68143826" w14:textId="77777777" w:rsidR="007823BF" w:rsidRPr="00175C6E" w:rsidRDefault="007823BF" w:rsidP="0098372A">
      <w:pPr>
        <w:rPr>
          <w:rFonts w:eastAsia="MS Mincho" w:cstheme="majorHAnsi"/>
          <w:b/>
          <w:sz w:val="22"/>
          <w:szCs w:val="22"/>
          <w:lang w:val="pt-BR"/>
        </w:rPr>
      </w:pPr>
      <w:r>
        <w:rPr>
          <w:rFonts w:eastAsia="MS Mincho" w:cstheme="majorHAnsi"/>
          <w:b/>
          <w:bCs/>
          <w:sz w:val="22"/>
          <w:szCs w:val="22"/>
          <w:lang w:val="es-ES"/>
        </w:rPr>
        <w:t xml:space="preserve">Señor </w:t>
      </w:r>
      <w:proofErr w:type="spellStart"/>
      <w:r>
        <w:rPr>
          <w:rFonts w:eastAsia="MS Mincho" w:cstheme="majorHAnsi"/>
          <w:b/>
          <w:bCs/>
          <w:sz w:val="22"/>
          <w:szCs w:val="22"/>
          <w:lang w:val="es-ES"/>
        </w:rPr>
        <w:t>Feeß</w:t>
      </w:r>
      <w:proofErr w:type="spellEnd"/>
      <w:r>
        <w:rPr>
          <w:rFonts w:eastAsia="MS Mincho" w:cstheme="majorHAnsi"/>
          <w:b/>
          <w:bCs/>
          <w:sz w:val="22"/>
          <w:szCs w:val="22"/>
          <w:lang w:val="es-ES"/>
        </w:rPr>
        <w:t>, ¿le gustaría añadir algo más?</w:t>
      </w:r>
    </w:p>
    <w:p w14:paraId="672C9F4E" w14:textId="77777777" w:rsidR="0098372A" w:rsidRPr="00175C6E" w:rsidRDefault="0098372A" w:rsidP="0098372A">
      <w:pPr>
        <w:rPr>
          <w:rFonts w:eastAsia="MS Mincho" w:cstheme="majorHAnsi"/>
          <w:b/>
          <w:sz w:val="22"/>
          <w:szCs w:val="22"/>
          <w:lang w:val="pt-BR"/>
        </w:rPr>
      </w:pPr>
    </w:p>
    <w:p w14:paraId="6ABAF387" w14:textId="045A99F6" w:rsidR="007823BF" w:rsidRPr="00175C6E" w:rsidRDefault="007823BF" w:rsidP="0098372A">
      <w:pPr>
        <w:pStyle w:val="StandardWeb"/>
        <w:spacing w:before="0" w:beforeAutospacing="0"/>
        <w:jc w:val="both"/>
        <w:rPr>
          <w:rFonts w:ascii="Verdana" w:hAnsi="Verdana" w:cstheme="majorHAnsi"/>
          <w:sz w:val="22"/>
          <w:szCs w:val="22"/>
          <w:lang w:val="pt-BR"/>
        </w:rPr>
      </w:pPr>
      <w:r>
        <w:rPr>
          <w:rStyle w:val="Fett"/>
          <w:rFonts w:ascii="Verdana" w:eastAsiaTheme="majorEastAsia" w:hAnsi="Verdana" w:cstheme="majorHAnsi"/>
          <w:sz w:val="22"/>
          <w:szCs w:val="22"/>
          <w:lang w:val="es-ES"/>
        </w:rPr>
        <w:t xml:space="preserve">W. </w:t>
      </w:r>
      <w:proofErr w:type="spellStart"/>
      <w:r>
        <w:rPr>
          <w:rStyle w:val="Fett"/>
          <w:rFonts w:ascii="Verdana" w:eastAsiaTheme="majorEastAsia" w:hAnsi="Verdana" w:cstheme="majorHAnsi"/>
          <w:sz w:val="22"/>
          <w:szCs w:val="22"/>
          <w:lang w:val="es-ES"/>
        </w:rPr>
        <w:t>Feeß</w:t>
      </w:r>
      <w:proofErr w:type="spellEnd"/>
      <w:r>
        <w:rPr>
          <w:rStyle w:val="Fett"/>
          <w:rFonts w:ascii="Verdana" w:eastAsiaTheme="majorEastAsia" w:hAnsi="Verdana" w:cstheme="majorHAnsi"/>
          <w:sz w:val="22"/>
          <w:szCs w:val="22"/>
          <w:lang w:val="es-ES"/>
        </w:rPr>
        <w:t>:</w:t>
      </w:r>
      <w:r>
        <w:rPr>
          <w:rFonts w:ascii="Verdana" w:hAnsi="Verdana" w:cstheme="majorHAnsi"/>
          <w:sz w:val="22"/>
          <w:szCs w:val="22"/>
          <w:lang w:val="es-ES"/>
        </w:rPr>
        <w:t> Como ya he indicado, hace mucho que ha llegado el momento de actuar y no limitarnos a hablar. Estamos encantados de contar con Kleemann y Wirtgen Alemania como socios que persiguen los mismos objetivos que nosotros: contrarrestar el cambio climático de un modo ecológico y rentable.</w:t>
      </w:r>
    </w:p>
    <w:p w14:paraId="7888EB8C" w14:textId="499727F0" w:rsidR="007C2FEE" w:rsidRPr="00175C6E" w:rsidRDefault="007C2FEE" w:rsidP="007C2FEE">
      <w:pPr>
        <w:pStyle w:val="Standardabsatz"/>
        <w:rPr>
          <w:szCs w:val="22"/>
          <w:lang w:val="pt-BR"/>
        </w:rPr>
      </w:pPr>
      <w:r>
        <w:rPr>
          <w:szCs w:val="22"/>
          <w:lang w:val="es-ES"/>
        </w:rPr>
        <w:t xml:space="preserve"> </w:t>
      </w:r>
    </w:p>
    <w:p w14:paraId="64ABBB85" w14:textId="024AAF51" w:rsidR="007C2FEE" w:rsidRPr="00175C6E" w:rsidRDefault="007C2FEE" w:rsidP="00BC487A">
      <w:pPr>
        <w:rPr>
          <w:b/>
          <w:bCs/>
          <w:sz w:val="22"/>
          <w:szCs w:val="22"/>
          <w:lang w:val="pt-BR"/>
        </w:rPr>
      </w:pPr>
      <w:r>
        <w:rPr>
          <w:b/>
          <w:bCs/>
          <w:sz w:val="22"/>
          <w:szCs w:val="22"/>
          <w:lang w:val="es-ES"/>
        </w:rPr>
        <w:t>Fotos:</w:t>
      </w:r>
    </w:p>
    <w:p w14:paraId="06345839" w14:textId="77777777" w:rsidR="00BC487A" w:rsidRPr="00175C6E" w:rsidRDefault="00BC487A" w:rsidP="00BC487A">
      <w:pPr>
        <w:rPr>
          <w:rFonts w:eastAsiaTheme="minorHAnsi" w:cstheme="minorBidi"/>
          <w:b/>
          <w:sz w:val="22"/>
          <w:szCs w:val="24"/>
          <w:lang w:val="pt-BR"/>
        </w:rPr>
      </w:pPr>
    </w:p>
    <w:p w14:paraId="5BFBF390" w14:textId="154D876C" w:rsidR="007C2FEE" w:rsidRPr="00175C6E" w:rsidRDefault="007C2FEE" w:rsidP="00BA7BC5">
      <w:pPr>
        <w:pStyle w:val="BUbold"/>
        <w:rPr>
          <w:b w:val="0"/>
          <w:bCs/>
          <w:lang w:val="pt-BR"/>
        </w:rPr>
      </w:pPr>
      <w:r>
        <w:rPr>
          <w:b w:val="0"/>
          <w:noProof/>
          <w:lang w:val="es-ES"/>
        </w:rPr>
        <w:lastRenderedPageBreak/>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es-ES"/>
        </w:rPr>
        <w:br/>
      </w:r>
      <w:r>
        <w:rPr>
          <w:bCs/>
          <w:lang w:val="es-ES"/>
        </w:rPr>
        <w:t xml:space="preserve">Entrevista </w:t>
      </w:r>
      <w:proofErr w:type="spellStart"/>
      <w:r>
        <w:rPr>
          <w:bCs/>
          <w:lang w:val="es-ES"/>
        </w:rPr>
        <w:t>Feeß_MOBIREX</w:t>
      </w:r>
      <w:proofErr w:type="spellEnd"/>
      <w:r>
        <w:rPr>
          <w:bCs/>
          <w:lang w:val="es-ES"/>
        </w:rPr>
        <w:t xml:space="preserve"> MR 130i PRO_PR_1</w:t>
      </w:r>
      <w:r>
        <w:rPr>
          <w:b w:val="0"/>
          <w:lang w:val="es-ES"/>
        </w:rPr>
        <w:br/>
        <w:t xml:space="preserve">Entrevista: Walter </w:t>
      </w:r>
      <w:proofErr w:type="spellStart"/>
      <w:r>
        <w:rPr>
          <w:b w:val="0"/>
          <w:lang w:val="es-ES"/>
        </w:rPr>
        <w:t>Feeß</w:t>
      </w:r>
      <w:proofErr w:type="spellEnd"/>
      <w:r>
        <w:rPr>
          <w:b w:val="0"/>
          <w:lang w:val="es-ES"/>
        </w:rPr>
        <w:t xml:space="preserve">, Michell </w:t>
      </w:r>
      <w:proofErr w:type="spellStart"/>
      <w:r>
        <w:rPr>
          <w:b w:val="0"/>
          <w:lang w:val="es-ES"/>
        </w:rPr>
        <w:t>Blasczyk</w:t>
      </w:r>
      <w:proofErr w:type="spellEnd"/>
      <w:r>
        <w:rPr>
          <w:b w:val="0"/>
          <w:lang w:val="es-ES"/>
        </w:rPr>
        <w:t xml:space="preserve"> (Wirtgen Alemania), Claudia Hizman (Kleemann). </w:t>
      </w:r>
    </w:p>
    <w:p w14:paraId="10AF8B22" w14:textId="77777777" w:rsidR="000D357E" w:rsidRPr="00175C6E" w:rsidRDefault="000D357E" w:rsidP="000D357E">
      <w:pPr>
        <w:pStyle w:val="BUnormal"/>
        <w:rPr>
          <w:lang w:val="pt-BR"/>
        </w:rPr>
      </w:pPr>
    </w:p>
    <w:p w14:paraId="6BBBB646" w14:textId="69CECEC5" w:rsidR="007C2FEE" w:rsidRPr="00175C6E" w:rsidRDefault="007C2FEE" w:rsidP="007C2FEE">
      <w:pPr>
        <w:pStyle w:val="BUbold"/>
        <w:rPr>
          <w:lang w:val="pt-BR"/>
        </w:rPr>
      </w:pPr>
      <w:r>
        <w:rPr>
          <w:b w:val="0"/>
          <w:noProof/>
          <w:lang w:val="es-ES"/>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s-ES"/>
        </w:rPr>
        <w:br/>
      </w:r>
      <w:r>
        <w:rPr>
          <w:bCs/>
          <w:lang w:val="es-ES"/>
        </w:rPr>
        <w:t xml:space="preserve">Entrevista </w:t>
      </w:r>
      <w:proofErr w:type="spellStart"/>
      <w:r>
        <w:rPr>
          <w:bCs/>
          <w:lang w:val="es-ES"/>
        </w:rPr>
        <w:t>Feeß_MOBIREX</w:t>
      </w:r>
      <w:proofErr w:type="spellEnd"/>
      <w:r>
        <w:rPr>
          <w:bCs/>
          <w:lang w:val="es-ES"/>
        </w:rPr>
        <w:t xml:space="preserve"> MR 130i PRO_PR_2</w:t>
      </w:r>
    </w:p>
    <w:p w14:paraId="43BC7053" w14:textId="5B848F6F" w:rsidR="00980313" w:rsidRPr="00175C6E" w:rsidRDefault="00B4740B" w:rsidP="007C2FEE">
      <w:pPr>
        <w:pStyle w:val="BUnormal"/>
        <w:rPr>
          <w:i/>
          <w:iCs/>
          <w:lang w:val="pt-BR"/>
        </w:rPr>
      </w:pPr>
      <w:r>
        <w:rPr>
          <w:lang w:val="es-ES"/>
        </w:rPr>
        <w:t xml:space="preserve">La trituradora de impacto MOBIREX MR 130i PRO trata material de demolición de hormigón y escombros, entre otros, y permite obtener áridos minerales para hormigón R. </w:t>
      </w:r>
      <w:r>
        <w:rPr>
          <w:lang w:val="es-ES"/>
        </w:rPr>
        <w:br/>
      </w:r>
    </w:p>
    <w:p w14:paraId="4BF2C4EA" w14:textId="77777777" w:rsidR="00613D8C" w:rsidRPr="00175C6E" w:rsidRDefault="00613D8C" w:rsidP="00613D8C">
      <w:pPr>
        <w:pStyle w:val="BUbold"/>
        <w:rPr>
          <w:lang w:val="pt-BR"/>
        </w:rPr>
      </w:pPr>
      <w:r>
        <w:rPr>
          <w:b w:val="0"/>
          <w:noProof/>
          <w:lang w:val="es-ES"/>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es-ES"/>
        </w:rPr>
        <w:br/>
      </w:r>
      <w:r>
        <w:rPr>
          <w:bCs/>
          <w:lang w:val="es-ES"/>
        </w:rPr>
        <w:t xml:space="preserve">Entrevista </w:t>
      </w:r>
      <w:proofErr w:type="spellStart"/>
      <w:r>
        <w:rPr>
          <w:bCs/>
          <w:lang w:val="es-ES"/>
        </w:rPr>
        <w:t>Feeß_MOBIREX</w:t>
      </w:r>
      <w:proofErr w:type="spellEnd"/>
      <w:r>
        <w:rPr>
          <w:bCs/>
          <w:lang w:val="es-ES"/>
        </w:rPr>
        <w:t xml:space="preserve"> MR 130i PRO_PR_3</w:t>
      </w:r>
    </w:p>
    <w:p w14:paraId="4218C963" w14:textId="1B555D58" w:rsidR="00613D8C" w:rsidRPr="00175C6E" w:rsidRDefault="00613D8C" w:rsidP="00613D8C">
      <w:pPr>
        <w:pStyle w:val="Note"/>
        <w:spacing w:before="0" w:after="0"/>
        <w:rPr>
          <w:lang w:val="pt-BR"/>
        </w:rPr>
      </w:pPr>
      <w:r>
        <w:rPr>
          <w:i w:val="0"/>
          <w:lang w:val="es-ES"/>
        </w:rPr>
        <w:t xml:space="preserve">Martin </w:t>
      </w:r>
      <w:proofErr w:type="spellStart"/>
      <w:r>
        <w:rPr>
          <w:i w:val="0"/>
          <w:lang w:val="es-ES"/>
        </w:rPr>
        <w:t>Grenz</w:t>
      </w:r>
      <w:proofErr w:type="spellEnd"/>
      <w:r>
        <w:rPr>
          <w:i w:val="0"/>
          <w:lang w:val="es-ES"/>
        </w:rPr>
        <w:t xml:space="preserve">, Benjamin </w:t>
      </w:r>
      <w:proofErr w:type="spellStart"/>
      <w:r>
        <w:rPr>
          <w:i w:val="0"/>
          <w:lang w:val="es-ES"/>
        </w:rPr>
        <w:t>Feeß</w:t>
      </w:r>
      <w:proofErr w:type="spellEnd"/>
      <w:r>
        <w:rPr>
          <w:i w:val="0"/>
          <w:lang w:val="es-ES"/>
        </w:rPr>
        <w:t xml:space="preserve">, Waldemar </w:t>
      </w:r>
      <w:proofErr w:type="spellStart"/>
      <w:r>
        <w:rPr>
          <w:i w:val="0"/>
          <w:lang w:val="es-ES"/>
        </w:rPr>
        <w:t>Rollheiser</w:t>
      </w:r>
      <w:proofErr w:type="spellEnd"/>
      <w:r>
        <w:rPr>
          <w:i w:val="0"/>
          <w:lang w:val="es-ES"/>
        </w:rPr>
        <w:t xml:space="preserve">, Walter </w:t>
      </w:r>
      <w:proofErr w:type="spellStart"/>
      <w:r>
        <w:rPr>
          <w:i w:val="0"/>
          <w:lang w:val="es-ES"/>
        </w:rPr>
        <w:t>Feeß</w:t>
      </w:r>
      <w:proofErr w:type="spellEnd"/>
      <w:r>
        <w:rPr>
          <w:i w:val="0"/>
          <w:lang w:val="es-ES"/>
        </w:rPr>
        <w:t xml:space="preserve">, Michell </w:t>
      </w:r>
      <w:proofErr w:type="spellStart"/>
      <w:r>
        <w:rPr>
          <w:i w:val="0"/>
          <w:lang w:val="es-ES"/>
        </w:rPr>
        <w:t>Blasczyk</w:t>
      </w:r>
      <w:proofErr w:type="spellEnd"/>
      <w:r>
        <w:rPr>
          <w:i w:val="0"/>
          <w:lang w:val="es-ES"/>
        </w:rPr>
        <w:t xml:space="preserve"> (Wirtgen Alemania), Alexander </w:t>
      </w:r>
      <w:proofErr w:type="spellStart"/>
      <w:r>
        <w:rPr>
          <w:i w:val="0"/>
          <w:lang w:val="es-ES"/>
        </w:rPr>
        <w:t>Feeß</w:t>
      </w:r>
      <w:proofErr w:type="spellEnd"/>
      <w:r>
        <w:rPr>
          <w:i w:val="0"/>
          <w:lang w:val="es-ES"/>
        </w:rPr>
        <w:t>, Andreas Frey</w:t>
      </w:r>
      <w:r>
        <w:rPr>
          <w:iCs/>
          <w:lang w:val="es-ES"/>
        </w:rPr>
        <w:t>.</w:t>
      </w:r>
    </w:p>
    <w:p w14:paraId="7E163255" w14:textId="77777777" w:rsidR="00613D8C" w:rsidRPr="00175C6E" w:rsidRDefault="00613D8C" w:rsidP="00613D8C">
      <w:pPr>
        <w:pStyle w:val="Standardabsatz"/>
        <w:rPr>
          <w:lang w:val="pt-BR"/>
        </w:rPr>
      </w:pPr>
    </w:p>
    <w:p w14:paraId="69BAD099" w14:textId="77777777" w:rsidR="00613D8C" w:rsidRPr="00175C6E" w:rsidRDefault="00613D8C" w:rsidP="00613D8C">
      <w:pPr>
        <w:pStyle w:val="Standardabsatz"/>
        <w:rPr>
          <w:lang w:val="pt-BR"/>
        </w:rPr>
      </w:pPr>
    </w:p>
    <w:p w14:paraId="7F26FDF4" w14:textId="077F898B" w:rsidR="00EE0709" w:rsidRPr="00175C6E" w:rsidRDefault="00714D6B" w:rsidP="00B4740B">
      <w:pPr>
        <w:pStyle w:val="Note"/>
        <w:rPr>
          <w:lang w:val="pt-BR"/>
        </w:rPr>
      </w:pPr>
      <w:r>
        <w:rPr>
          <w:iCs/>
          <w:lang w:val="es-ES"/>
        </w:rPr>
        <w:t>Nota: Estas fotos son solo para la vista previa. Para la impresión en las publicaciones, por favor, utilice las fotos con una resolución de 300 dpi que le remitimos adjuntas para su descarga.</w:t>
      </w:r>
    </w:p>
    <w:p w14:paraId="57050B14" w14:textId="77777777" w:rsidR="00175C6E" w:rsidRDefault="00175C6E" w:rsidP="00B409DF">
      <w:pPr>
        <w:pStyle w:val="Absatzberschrift"/>
        <w:rPr>
          <w:bCs/>
          <w:lang w:val="es-ES"/>
        </w:rPr>
      </w:pPr>
    </w:p>
    <w:p w14:paraId="0D95B908" w14:textId="77777777" w:rsidR="00175C6E" w:rsidRDefault="00175C6E" w:rsidP="00B409DF">
      <w:pPr>
        <w:pStyle w:val="Absatzberschrift"/>
        <w:rPr>
          <w:bCs/>
          <w:lang w:val="es-ES"/>
        </w:rPr>
      </w:pPr>
    </w:p>
    <w:p w14:paraId="3C80387A" w14:textId="77777777" w:rsidR="00175C6E" w:rsidRDefault="00175C6E" w:rsidP="00B409DF">
      <w:pPr>
        <w:pStyle w:val="Absatzberschrift"/>
        <w:rPr>
          <w:bCs/>
          <w:lang w:val="es-ES"/>
        </w:rPr>
      </w:pPr>
    </w:p>
    <w:p w14:paraId="07B9F9D4" w14:textId="77777777" w:rsidR="00175C6E" w:rsidRDefault="00175C6E" w:rsidP="00B409DF">
      <w:pPr>
        <w:pStyle w:val="Absatzberschrift"/>
        <w:rPr>
          <w:bCs/>
          <w:lang w:val="es-ES"/>
        </w:rPr>
      </w:pPr>
    </w:p>
    <w:p w14:paraId="37755D84" w14:textId="77777777" w:rsidR="00175C6E" w:rsidRDefault="00175C6E" w:rsidP="00B409DF">
      <w:pPr>
        <w:pStyle w:val="Absatzberschrift"/>
        <w:rPr>
          <w:bCs/>
          <w:lang w:val="es-ES"/>
        </w:rPr>
      </w:pPr>
    </w:p>
    <w:p w14:paraId="62B1F44B" w14:textId="77777777" w:rsidR="00175C6E" w:rsidRDefault="00175C6E" w:rsidP="00B409DF">
      <w:pPr>
        <w:pStyle w:val="Absatzberschrift"/>
        <w:rPr>
          <w:bCs/>
          <w:lang w:val="es-ES"/>
        </w:rPr>
      </w:pPr>
    </w:p>
    <w:p w14:paraId="717825D0" w14:textId="2C91713D" w:rsidR="00B409DF" w:rsidRPr="00175C6E" w:rsidRDefault="00B409DF" w:rsidP="00B409DF">
      <w:pPr>
        <w:pStyle w:val="Absatzberschrift"/>
        <w:rPr>
          <w:iCs/>
          <w:lang w:val="pt-BR"/>
        </w:rPr>
      </w:pPr>
      <w:r>
        <w:rPr>
          <w:bCs/>
          <w:lang w:val="es-ES"/>
        </w:rPr>
        <w:lastRenderedPageBreak/>
        <w:t>Para obtener más información consultar con:</w:t>
      </w:r>
    </w:p>
    <w:p w14:paraId="294F8CA8" w14:textId="77777777" w:rsidR="00B409DF" w:rsidRPr="00175C6E" w:rsidRDefault="00B409DF" w:rsidP="00B409DF">
      <w:pPr>
        <w:pStyle w:val="Absatzberschrift"/>
        <w:rPr>
          <w:lang w:val="pt-BR"/>
        </w:rPr>
      </w:pPr>
    </w:p>
    <w:p w14:paraId="6BD3D8AD" w14:textId="77777777" w:rsidR="00B409DF" w:rsidRPr="002B783A" w:rsidRDefault="00B409DF" w:rsidP="00B409DF">
      <w:pPr>
        <w:pStyle w:val="Absatzberschrift"/>
        <w:rPr>
          <w:b w:val="0"/>
          <w:bCs/>
          <w:szCs w:val="22"/>
        </w:rPr>
      </w:pPr>
      <w:r>
        <w:rPr>
          <w:b w:val="0"/>
          <w:lang w:val="es-ES"/>
        </w:rPr>
        <w:t>WIRTGEN GROUP</w:t>
      </w:r>
    </w:p>
    <w:p w14:paraId="392C6846" w14:textId="77777777" w:rsidR="00B409DF" w:rsidRDefault="00B409DF" w:rsidP="00B409DF">
      <w:pPr>
        <w:pStyle w:val="Fuzeile1"/>
      </w:pPr>
      <w:r>
        <w:rPr>
          <w:bCs w:val="0"/>
          <w:iCs w:val="0"/>
          <w:lang w:val="es-ES"/>
        </w:rPr>
        <w:t>Relaciones públicas</w:t>
      </w:r>
    </w:p>
    <w:p w14:paraId="77A90FFB" w14:textId="05EC852A" w:rsidR="00B409DF" w:rsidRDefault="00B409DF" w:rsidP="00B409DF">
      <w:pPr>
        <w:pStyle w:val="Fuzeile1"/>
      </w:pPr>
      <w:r>
        <w:rPr>
          <w:bCs w:val="0"/>
          <w:iCs w:val="0"/>
          <w:lang w:val="es-ES"/>
        </w:rPr>
        <w:t>Reinhard-Wirtgen-Stra</w:t>
      </w:r>
      <w:r w:rsidR="00175C6E">
        <w:rPr>
          <w:bCs w:val="0"/>
          <w:iCs w:val="0"/>
          <w:lang w:val="es-ES"/>
        </w:rPr>
        <w:t>ß</w:t>
      </w:r>
      <w:r>
        <w:rPr>
          <w:bCs w:val="0"/>
          <w:iCs w:val="0"/>
          <w:lang w:val="es-ES"/>
        </w:rPr>
        <w:t>e 2</w:t>
      </w:r>
    </w:p>
    <w:p w14:paraId="2BD7061F" w14:textId="77777777" w:rsidR="00B409DF" w:rsidRDefault="00B409DF" w:rsidP="00B409DF">
      <w:pPr>
        <w:pStyle w:val="Fuzeile1"/>
      </w:pPr>
      <w:r>
        <w:rPr>
          <w:bCs w:val="0"/>
          <w:iCs w:val="0"/>
          <w:lang w:val="es-ES"/>
        </w:rPr>
        <w:t>D-53578 Windhagen</w:t>
      </w:r>
    </w:p>
    <w:p w14:paraId="7312A980" w14:textId="77777777" w:rsidR="00B409DF" w:rsidRPr="00175C6E" w:rsidRDefault="00B409DF" w:rsidP="00B409DF">
      <w:pPr>
        <w:pStyle w:val="Fuzeile1"/>
        <w:rPr>
          <w:lang w:val="pt-BR"/>
        </w:rPr>
      </w:pPr>
      <w:r>
        <w:rPr>
          <w:bCs w:val="0"/>
          <w:iCs w:val="0"/>
          <w:lang w:val="es-ES"/>
        </w:rPr>
        <w:t>Alemania</w:t>
      </w:r>
    </w:p>
    <w:p w14:paraId="2DFD9654" w14:textId="77777777" w:rsidR="00B409DF" w:rsidRPr="00175C6E" w:rsidRDefault="00B409DF" w:rsidP="00B409DF">
      <w:pPr>
        <w:pStyle w:val="Fuzeile1"/>
        <w:rPr>
          <w:lang w:val="pt-BR"/>
        </w:rPr>
      </w:pPr>
    </w:p>
    <w:p w14:paraId="747CCDAF" w14:textId="3110AFBC" w:rsidR="00B409DF" w:rsidRPr="00175C6E" w:rsidRDefault="00B409DF" w:rsidP="00B409DF">
      <w:pPr>
        <w:pStyle w:val="Fuzeile1"/>
        <w:rPr>
          <w:rFonts w:ascii="Times New Roman" w:hAnsi="Times New Roman" w:cs="Times New Roman"/>
          <w:lang w:val="pt-BR"/>
        </w:rPr>
      </w:pPr>
      <w:r>
        <w:rPr>
          <w:bCs w:val="0"/>
          <w:iCs w:val="0"/>
          <w:lang w:val="es-ES"/>
        </w:rPr>
        <w:t>Teléfono: +49 (0) 2645 131 – 1966</w:t>
      </w:r>
    </w:p>
    <w:p w14:paraId="72EBA31D" w14:textId="77777777" w:rsidR="00B409DF" w:rsidRPr="00175C6E" w:rsidRDefault="00B409DF" w:rsidP="00B409DF">
      <w:pPr>
        <w:pStyle w:val="Fuzeile1"/>
        <w:rPr>
          <w:lang w:val="pt-BR"/>
        </w:rPr>
      </w:pPr>
      <w:r>
        <w:rPr>
          <w:bCs w:val="0"/>
          <w:iCs w:val="0"/>
          <w:lang w:val="es-ES"/>
        </w:rPr>
        <w:t>Fax: +49 (0) 2645 131 – 499</w:t>
      </w:r>
    </w:p>
    <w:p w14:paraId="54DD8925" w14:textId="44F25056" w:rsidR="00B409DF" w:rsidRPr="00175C6E" w:rsidRDefault="00B409DF" w:rsidP="00B409DF">
      <w:pPr>
        <w:pStyle w:val="Fuzeile1"/>
        <w:rPr>
          <w:lang w:val="pt-BR"/>
        </w:rPr>
      </w:pPr>
      <w:r>
        <w:rPr>
          <w:bCs w:val="0"/>
          <w:iCs w:val="0"/>
          <w:lang w:val="es-ES"/>
        </w:rPr>
        <w:t>E-mail: PR@wirtgen-group.com</w:t>
      </w:r>
    </w:p>
    <w:p w14:paraId="51E322C9" w14:textId="77777777" w:rsidR="00B409DF" w:rsidRPr="00175C6E" w:rsidRDefault="00B409DF" w:rsidP="00B409DF">
      <w:pPr>
        <w:pStyle w:val="Fuzeile1"/>
        <w:rPr>
          <w:vanish/>
          <w:lang w:val="pt-BR"/>
        </w:rPr>
      </w:pPr>
    </w:p>
    <w:p w14:paraId="11BA6AC4" w14:textId="77777777" w:rsidR="00B409DF" w:rsidRPr="00114A31" w:rsidRDefault="00B409DF" w:rsidP="00B409DF">
      <w:pPr>
        <w:pStyle w:val="Fuzeile1"/>
      </w:pPr>
      <w:r>
        <w:rPr>
          <w:bCs w:val="0"/>
          <w:iCs w:val="0"/>
          <w:lang w:val="es-E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sectPr w:rsidR="00B409DF"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2 · D-53578 Windhagen · Tfno.: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es-ES"/>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es-ES"/>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es-ES"/>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75C6E"/>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1331</Words>
  <Characters>8390</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9702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